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90A6" w14:textId="7FFE94B9" w:rsidR="00825CC4" w:rsidRDefault="00825CC4" w:rsidP="00776BE6">
      <w:pPr>
        <w:pStyle w:val="BodyText"/>
        <w:ind w:left="0"/>
        <w:rPr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9333D5" wp14:editId="2D6E18B8">
            <wp:simplePos x="0" y="0"/>
            <wp:positionH relativeFrom="column">
              <wp:posOffset>1635125</wp:posOffset>
            </wp:positionH>
            <wp:positionV relativeFrom="paragraph">
              <wp:posOffset>66675</wp:posOffset>
            </wp:positionV>
            <wp:extent cx="2362835" cy="236283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2D0B7" w14:textId="00545E32" w:rsidR="00776BE6" w:rsidRDefault="003440AB" w:rsidP="00776BE6">
      <w:pPr>
        <w:spacing w:before="84"/>
        <w:ind w:left="-900" w:hanging="360"/>
        <w:jc w:val="center"/>
        <w:rPr>
          <w:rFonts w:ascii="Arial Rounded MT Bold"/>
          <w:sz w:val="52"/>
        </w:rPr>
      </w:pPr>
      <w:r>
        <w:rPr>
          <w:rFonts w:ascii="Arial Rounded MT Bold"/>
          <w:sz w:val="52"/>
        </w:rPr>
        <w:t xml:space="preserve">    </w:t>
      </w:r>
      <w:r w:rsidR="00825CC4">
        <w:rPr>
          <w:rFonts w:ascii="Arial Rounded MT Bold"/>
          <w:sz w:val="52"/>
        </w:rPr>
        <w:t>School</w:t>
      </w:r>
      <w:r w:rsidR="00825CC4">
        <w:rPr>
          <w:rFonts w:ascii="Arial Rounded MT Bold"/>
          <w:spacing w:val="-31"/>
          <w:sz w:val="52"/>
        </w:rPr>
        <w:t xml:space="preserve"> </w:t>
      </w:r>
      <w:r w:rsidR="00825CC4">
        <w:rPr>
          <w:rFonts w:ascii="Arial Rounded MT Bold"/>
          <w:sz w:val="52"/>
        </w:rPr>
        <w:t>Board</w:t>
      </w:r>
      <w:r w:rsidR="00825CC4">
        <w:rPr>
          <w:rFonts w:ascii="Arial Rounded MT Bold"/>
          <w:spacing w:val="-31"/>
          <w:sz w:val="52"/>
        </w:rPr>
        <w:t xml:space="preserve"> </w:t>
      </w:r>
      <w:r w:rsidR="00825CC4">
        <w:rPr>
          <w:rFonts w:ascii="Arial Rounded MT Bold"/>
          <w:sz w:val="52"/>
        </w:rPr>
        <w:t>Member</w:t>
      </w:r>
    </w:p>
    <w:p w14:paraId="506D2A10" w14:textId="23BDDB1E" w:rsidR="00825CC4" w:rsidRDefault="00825CC4" w:rsidP="00776BE6">
      <w:pPr>
        <w:spacing w:before="84"/>
        <w:ind w:hanging="810"/>
        <w:jc w:val="center"/>
        <w:rPr>
          <w:rFonts w:ascii="Arial Rounded MT Bold"/>
          <w:sz w:val="52"/>
        </w:rPr>
      </w:pPr>
      <w:r>
        <w:rPr>
          <w:rFonts w:ascii="Arial Rounded MT Bold"/>
          <w:sz w:val="52"/>
        </w:rPr>
        <w:t>Recognition Month</w:t>
      </w:r>
    </w:p>
    <w:p w14:paraId="06F38806" w14:textId="77777777" w:rsidR="00825CC4" w:rsidRDefault="00825CC4" w:rsidP="00825CC4">
      <w:pPr>
        <w:pStyle w:val="BodyText"/>
        <w:spacing w:before="1"/>
        <w:ind w:left="0"/>
        <w:rPr>
          <w:rFonts w:ascii="Arial Rounded MT Bold"/>
          <w:sz w:val="17"/>
        </w:rPr>
      </w:pPr>
    </w:p>
    <w:p w14:paraId="47B60A59" w14:textId="5EF3CC26" w:rsidR="00825CC4" w:rsidRDefault="00825CC4" w:rsidP="00776BE6">
      <w:pPr>
        <w:spacing w:before="60"/>
        <w:ind w:left="-630"/>
        <w:jc w:val="center"/>
        <w:rPr>
          <w:rFonts w:ascii="Arial"/>
        </w:rPr>
      </w:pPr>
      <w:r>
        <w:rPr>
          <w:rFonts w:ascii="Arial"/>
          <w:w w:val="90"/>
        </w:rPr>
        <w:t>For</w:t>
      </w:r>
      <w:r>
        <w:rPr>
          <w:rFonts w:ascii="Arial"/>
          <w:spacing w:val="-1"/>
          <w:w w:val="90"/>
        </w:rPr>
        <w:t xml:space="preserve"> </w:t>
      </w:r>
      <w:r>
        <w:rPr>
          <w:rFonts w:ascii="Arial"/>
          <w:w w:val="90"/>
        </w:rPr>
        <w:t>use</w:t>
      </w:r>
      <w:r>
        <w:rPr>
          <w:rFonts w:ascii="Arial"/>
          <w:spacing w:val="-1"/>
          <w:w w:val="90"/>
        </w:rPr>
        <w:t xml:space="preserve"> </w:t>
      </w:r>
      <w:r>
        <w:rPr>
          <w:rFonts w:ascii="Arial"/>
          <w:w w:val="90"/>
        </w:rPr>
        <w:t>by</w:t>
      </w:r>
      <w:r>
        <w:rPr>
          <w:rFonts w:ascii="Arial"/>
          <w:spacing w:val="-6"/>
        </w:rPr>
        <w:t xml:space="preserve"> </w:t>
      </w:r>
      <w:r>
        <w:rPr>
          <w:rFonts w:ascii="Arial"/>
          <w:w w:val="90"/>
        </w:rPr>
        <w:t>local</w:t>
      </w:r>
      <w:r>
        <w:rPr>
          <w:rFonts w:ascii="Arial"/>
          <w:spacing w:val="-4"/>
          <w:w w:val="90"/>
        </w:rPr>
        <w:t xml:space="preserve"> </w:t>
      </w:r>
      <w:r>
        <w:rPr>
          <w:rFonts w:ascii="Arial"/>
          <w:w w:val="90"/>
        </w:rPr>
        <w:t>city</w:t>
      </w:r>
      <w:r>
        <w:rPr>
          <w:rFonts w:ascii="Arial"/>
          <w:spacing w:val="-4"/>
          <w:w w:val="90"/>
        </w:rPr>
        <w:t xml:space="preserve"> </w:t>
      </w:r>
      <w:r>
        <w:rPr>
          <w:rFonts w:ascii="Arial"/>
          <w:w w:val="90"/>
        </w:rPr>
        <w:t>councils,</w:t>
      </w:r>
      <w:r>
        <w:rPr>
          <w:rFonts w:ascii="Arial"/>
          <w:spacing w:val="-7"/>
        </w:rPr>
        <w:t xml:space="preserve"> </w:t>
      </w:r>
      <w:r>
        <w:rPr>
          <w:rFonts w:ascii="Arial"/>
          <w:w w:val="90"/>
        </w:rPr>
        <w:t>county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  <w:w w:val="90"/>
        </w:rPr>
        <w:t>commissions,</w:t>
      </w:r>
    </w:p>
    <w:p w14:paraId="2DB7CCB4" w14:textId="77777777" w:rsidR="00825CC4" w:rsidRDefault="00825CC4" w:rsidP="00776BE6">
      <w:pPr>
        <w:spacing w:before="16"/>
        <w:ind w:left="-630"/>
        <w:jc w:val="center"/>
        <w:rPr>
          <w:rFonts w:ascii="Arial"/>
        </w:rPr>
      </w:pPr>
      <w:r>
        <w:rPr>
          <w:rFonts w:ascii="Arial"/>
          <w:w w:val="90"/>
        </w:rPr>
        <w:t>student</w:t>
      </w:r>
      <w:r>
        <w:rPr>
          <w:rFonts w:ascii="Arial"/>
          <w:spacing w:val="13"/>
        </w:rPr>
        <w:t xml:space="preserve"> </w:t>
      </w:r>
      <w:r>
        <w:rPr>
          <w:rFonts w:ascii="Arial"/>
          <w:w w:val="90"/>
        </w:rPr>
        <w:t>councils</w:t>
      </w:r>
      <w:r>
        <w:rPr>
          <w:rFonts w:ascii="Arial"/>
          <w:spacing w:val="11"/>
        </w:rPr>
        <w:t xml:space="preserve"> </w:t>
      </w:r>
      <w:r>
        <w:rPr>
          <w:rFonts w:ascii="Arial"/>
          <w:w w:val="90"/>
        </w:rPr>
        <w:t>or</w:t>
      </w:r>
      <w:r>
        <w:rPr>
          <w:rFonts w:ascii="Arial"/>
          <w:spacing w:val="15"/>
        </w:rPr>
        <w:t xml:space="preserve"> </w:t>
      </w:r>
      <w:r>
        <w:rPr>
          <w:rFonts w:ascii="Arial"/>
          <w:w w:val="90"/>
        </w:rPr>
        <w:t>parent-teacher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2"/>
          <w:w w:val="90"/>
        </w:rPr>
        <w:t>organizations</w:t>
      </w:r>
    </w:p>
    <w:p w14:paraId="7F34DD18" w14:textId="77777777" w:rsidR="00825CC4" w:rsidRDefault="00825CC4" w:rsidP="00776BE6">
      <w:pPr>
        <w:pStyle w:val="BodyText"/>
        <w:ind w:left="0"/>
        <w:jc w:val="center"/>
        <w:rPr>
          <w:rFonts w:ascii="Arial"/>
          <w:sz w:val="22"/>
        </w:rPr>
      </w:pPr>
    </w:p>
    <w:p w14:paraId="2A12DB67" w14:textId="77777777" w:rsidR="00825CC4" w:rsidRDefault="00825CC4" w:rsidP="00825CC4">
      <w:pPr>
        <w:pStyle w:val="BodyText"/>
        <w:spacing w:before="10"/>
        <w:ind w:left="0"/>
        <w:rPr>
          <w:rFonts w:ascii="Arial"/>
          <w:sz w:val="26"/>
        </w:rPr>
      </w:pPr>
    </w:p>
    <w:p w14:paraId="62A0C9D8" w14:textId="793DDD43" w:rsidR="00776BE6" w:rsidRPr="00776BE6" w:rsidRDefault="00776BE6" w:rsidP="00776BE6">
      <w:pPr>
        <w:ind w:left="-720"/>
        <w:rPr>
          <w:sz w:val="30"/>
          <w:szCs w:val="30"/>
        </w:rPr>
      </w:pPr>
      <w:r w:rsidRPr="00776BE6">
        <w:rPr>
          <w:sz w:val="30"/>
          <w:szCs w:val="30"/>
        </w:rPr>
        <w:t>W</w:t>
      </w:r>
      <w:r w:rsidRPr="00776BE6">
        <w:rPr>
          <w:sz w:val="30"/>
          <w:szCs w:val="30"/>
        </w:rPr>
        <w:t>HEREAS, public education is vital to the strength, success, and future of our community; and</w:t>
      </w:r>
    </w:p>
    <w:p w14:paraId="4D6C5E6D" w14:textId="77777777" w:rsidR="00776BE6" w:rsidRPr="00776BE6" w:rsidRDefault="00776BE6" w:rsidP="00776BE6">
      <w:pPr>
        <w:ind w:left="-720"/>
        <w:rPr>
          <w:sz w:val="30"/>
          <w:szCs w:val="30"/>
        </w:rPr>
      </w:pPr>
    </w:p>
    <w:p w14:paraId="516F5835" w14:textId="77777777" w:rsidR="00776BE6" w:rsidRPr="00776BE6" w:rsidRDefault="00776BE6" w:rsidP="00776BE6">
      <w:pPr>
        <w:ind w:left="-720"/>
        <w:rPr>
          <w:sz w:val="30"/>
          <w:szCs w:val="30"/>
        </w:rPr>
      </w:pPr>
      <w:r w:rsidRPr="00776BE6">
        <w:rPr>
          <w:sz w:val="30"/>
          <w:szCs w:val="30"/>
        </w:rPr>
        <w:t>WHEREAS, local school board members serve as the governing body of public schools by establishing policies, setting direction, and ensuring accountability for student achievement; and</w:t>
      </w:r>
    </w:p>
    <w:p w14:paraId="3797D693" w14:textId="77777777" w:rsidR="00776BE6" w:rsidRPr="00776BE6" w:rsidRDefault="00776BE6" w:rsidP="00776BE6">
      <w:pPr>
        <w:ind w:left="-720"/>
        <w:rPr>
          <w:sz w:val="30"/>
          <w:szCs w:val="30"/>
        </w:rPr>
      </w:pPr>
    </w:p>
    <w:p w14:paraId="570F9FC4" w14:textId="77777777" w:rsidR="00776BE6" w:rsidRPr="00776BE6" w:rsidRDefault="00776BE6" w:rsidP="00776BE6">
      <w:pPr>
        <w:ind w:left="-720"/>
        <w:rPr>
          <w:sz w:val="30"/>
          <w:szCs w:val="30"/>
        </w:rPr>
      </w:pPr>
      <w:r w:rsidRPr="00776BE6">
        <w:rPr>
          <w:sz w:val="30"/>
          <w:szCs w:val="30"/>
        </w:rPr>
        <w:t>WHEREAS, school board members represent community voices, preserve local control of public education, and advocate for the needs of students, families, and educators; and</w:t>
      </w:r>
    </w:p>
    <w:p w14:paraId="0D70FE4B" w14:textId="77777777" w:rsidR="00776BE6" w:rsidRPr="00776BE6" w:rsidRDefault="00776BE6" w:rsidP="00776BE6">
      <w:pPr>
        <w:ind w:left="-720"/>
        <w:rPr>
          <w:sz w:val="30"/>
          <w:szCs w:val="30"/>
        </w:rPr>
      </w:pPr>
    </w:p>
    <w:p w14:paraId="42D83FCA" w14:textId="77777777" w:rsidR="00776BE6" w:rsidRPr="00776BE6" w:rsidRDefault="00776BE6" w:rsidP="00776BE6">
      <w:pPr>
        <w:ind w:left="-720"/>
        <w:rPr>
          <w:sz w:val="30"/>
          <w:szCs w:val="30"/>
        </w:rPr>
      </w:pPr>
      <w:r w:rsidRPr="00776BE6">
        <w:rPr>
          <w:sz w:val="30"/>
          <w:szCs w:val="30"/>
        </w:rPr>
        <w:t>WHEREAS, school board members work collaboratively with superintendents and school leaders to ensure safe learning environments, effective instruction, and responsible stewardship of public resources; and</w:t>
      </w:r>
    </w:p>
    <w:p w14:paraId="7D13F93A" w14:textId="77777777" w:rsidR="00776BE6" w:rsidRPr="00776BE6" w:rsidRDefault="00776BE6" w:rsidP="00776BE6">
      <w:pPr>
        <w:ind w:left="-720"/>
        <w:rPr>
          <w:sz w:val="30"/>
          <w:szCs w:val="30"/>
        </w:rPr>
      </w:pPr>
    </w:p>
    <w:p w14:paraId="024D25E7" w14:textId="77777777" w:rsidR="00776BE6" w:rsidRPr="00776BE6" w:rsidRDefault="00776BE6" w:rsidP="00776BE6">
      <w:pPr>
        <w:ind w:left="-720"/>
        <w:rPr>
          <w:sz w:val="30"/>
          <w:szCs w:val="30"/>
        </w:rPr>
      </w:pPr>
      <w:r w:rsidRPr="00776BE6">
        <w:rPr>
          <w:sz w:val="30"/>
          <w:szCs w:val="30"/>
        </w:rPr>
        <w:t>WHEREAS, school board members selflessly dedicate their time, knowledge, and leadership to serve students and strengthen public education;</w:t>
      </w:r>
    </w:p>
    <w:p w14:paraId="64B3BDBF" w14:textId="77777777" w:rsidR="00776BE6" w:rsidRPr="00776BE6" w:rsidRDefault="00776BE6" w:rsidP="00776BE6">
      <w:pPr>
        <w:ind w:left="-720"/>
        <w:rPr>
          <w:sz w:val="30"/>
          <w:szCs w:val="30"/>
        </w:rPr>
      </w:pPr>
    </w:p>
    <w:p w14:paraId="15A69A7C" w14:textId="5E833662" w:rsidR="00FB4C8F" w:rsidRPr="00776BE6" w:rsidRDefault="00776BE6" w:rsidP="00776BE6">
      <w:pPr>
        <w:ind w:left="-720"/>
        <w:rPr>
          <w:sz w:val="30"/>
          <w:szCs w:val="30"/>
        </w:rPr>
      </w:pPr>
      <w:r w:rsidRPr="00776BE6">
        <w:rPr>
          <w:sz w:val="30"/>
          <w:szCs w:val="30"/>
        </w:rPr>
        <w:t>NOW, THEREFORE, BE IT RESOLVED that (</w:t>
      </w:r>
      <w:r w:rsidRPr="00776BE6">
        <w:rPr>
          <w:sz w:val="30"/>
          <w:szCs w:val="30"/>
          <w:highlight w:val="yellow"/>
        </w:rPr>
        <w:t>governing body name</w:t>
      </w:r>
      <w:r w:rsidRPr="00776BE6">
        <w:rPr>
          <w:sz w:val="30"/>
          <w:szCs w:val="30"/>
        </w:rPr>
        <w:t>) does hereby recognize and salute the members of the (</w:t>
      </w:r>
      <w:r w:rsidRPr="00776BE6">
        <w:rPr>
          <w:sz w:val="30"/>
          <w:szCs w:val="30"/>
          <w:highlight w:val="yellow"/>
        </w:rPr>
        <w:t>school system name</w:t>
      </w:r>
      <w:r w:rsidRPr="00776BE6">
        <w:rPr>
          <w:sz w:val="30"/>
          <w:szCs w:val="30"/>
        </w:rPr>
        <w:t xml:space="preserve">) Board of Education and proclaims </w:t>
      </w:r>
      <w:r w:rsidRPr="00776BE6">
        <w:rPr>
          <w:b/>
          <w:bCs/>
          <w:sz w:val="30"/>
          <w:szCs w:val="30"/>
        </w:rPr>
        <w:t>January 2026</w:t>
      </w:r>
      <w:r w:rsidRPr="00776BE6">
        <w:rPr>
          <w:sz w:val="30"/>
          <w:szCs w:val="30"/>
        </w:rPr>
        <w:t xml:space="preserve"> as </w:t>
      </w:r>
      <w:r w:rsidRPr="00776BE6">
        <w:rPr>
          <w:b/>
          <w:bCs/>
          <w:sz w:val="30"/>
          <w:szCs w:val="30"/>
        </w:rPr>
        <w:t>School Board Member Recognition Month</w:t>
      </w:r>
      <w:r w:rsidRPr="00776BE6">
        <w:rPr>
          <w:sz w:val="30"/>
          <w:szCs w:val="30"/>
        </w:rPr>
        <w:t>, honoring them as School Board Members: The Real MVPs.</w:t>
      </w:r>
    </w:p>
    <w:sectPr w:rsidR="00FB4C8F" w:rsidRPr="00776BE6" w:rsidSect="00825CC4">
      <w:pgSz w:w="12240" w:h="15840"/>
      <w:pgMar w:top="380" w:right="66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C4"/>
    <w:rsid w:val="003440AB"/>
    <w:rsid w:val="00776BE6"/>
    <w:rsid w:val="00825CC4"/>
    <w:rsid w:val="00FB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4717"/>
  <w15:chartTrackingRefBased/>
  <w15:docId w15:val="{EE4E3E41-4707-6C46-BAEE-797BF14D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CC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5CC4"/>
    <w:pPr>
      <w:ind w:left="1217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5CC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1046</Characters>
  <Application>Microsoft Office Word</Application>
  <DocSecurity>0</DocSecurity>
  <Lines>65</Lines>
  <Paragraphs>55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Tamia Heard</dc:creator>
  <cp:keywords/>
  <dc:description/>
  <cp:lastModifiedBy>Microsoft Office User</cp:lastModifiedBy>
  <cp:revision>3</cp:revision>
  <dcterms:created xsi:type="dcterms:W3CDTF">2025-12-15T18:48:00Z</dcterms:created>
  <dcterms:modified xsi:type="dcterms:W3CDTF">2025-12-15T18:50:00Z</dcterms:modified>
</cp:coreProperties>
</file>